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E" w:rsidRDefault="00AF22AE" w:rsidP="00AF22AE">
      <w:pPr>
        <w:jc w:val="right"/>
      </w:pPr>
      <w:r>
        <w:t>УТВЕРЖДАЮ</w:t>
      </w:r>
    </w:p>
    <w:p w:rsidR="00AF22AE" w:rsidRDefault="00AF22AE" w:rsidP="00AF22AE">
      <w:pPr>
        <w:jc w:val="right"/>
      </w:pPr>
      <w:r>
        <w:t>__________</w:t>
      </w:r>
      <w:proofErr w:type="spellStart"/>
      <w:r>
        <w:t>Н.А.Ламова</w:t>
      </w:r>
      <w:proofErr w:type="spellEnd"/>
    </w:p>
    <w:p w:rsidR="00AF22AE" w:rsidRDefault="00AF22AE" w:rsidP="00AF22AE">
      <w:pPr>
        <w:jc w:val="right"/>
      </w:pP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</w:t>
      </w:r>
    </w:p>
    <w:p w:rsidR="00AF22AE" w:rsidRDefault="00AF22AE" w:rsidP="00AF22AE">
      <w:pPr>
        <w:jc w:val="right"/>
      </w:pPr>
      <w:r>
        <w:t>бюджетного учреждения культуры</w:t>
      </w:r>
    </w:p>
    <w:p w:rsidR="00AF22AE" w:rsidRDefault="00AF22AE" w:rsidP="00AF22AE">
      <w:pPr>
        <w:jc w:val="right"/>
      </w:pPr>
      <w:r>
        <w:t xml:space="preserve">«Нюксенский районный </w:t>
      </w:r>
    </w:p>
    <w:p w:rsidR="00AF22AE" w:rsidRDefault="00AF22AE" w:rsidP="00AF22AE">
      <w:pPr>
        <w:jc w:val="right"/>
      </w:pPr>
      <w:r>
        <w:t>Центр культурного развити</w:t>
      </w:r>
      <w:r w:rsidR="00F900B6">
        <w:t>я</w:t>
      </w:r>
      <w:r>
        <w:t>»</w:t>
      </w:r>
    </w:p>
    <w:p w:rsidR="00AF22AE" w:rsidRDefault="00F900B6" w:rsidP="00AF22AE">
      <w:pPr>
        <w:jc w:val="right"/>
      </w:pPr>
      <w:r>
        <w:t>«__»___________2020</w:t>
      </w:r>
      <w:bookmarkStart w:id="0" w:name="_GoBack"/>
      <w:bookmarkEnd w:id="0"/>
      <w:r w:rsidR="00AF22AE">
        <w:t xml:space="preserve"> г.</w:t>
      </w:r>
    </w:p>
    <w:p w:rsidR="00AF22AE" w:rsidRDefault="00AF22AE" w:rsidP="00AF22AE">
      <w:pPr>
        <w:jc w:val="right"/>
      </w:pPr>
    </w:p>
    <w:p w:rsidR="00AF22AE" w:rsidRPr="00BF225B" w:rsidRDefault="00AF22AE" w:rsidP="00AF2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коррупционных рисков м</w:t>
      </w:r>
      <w:r w:rsidRPr="00BF225B">
        <w:rPr>
          <w:b/>
          <w:sz w:val="28"/>
          <w:szCs w:val="28"/>
        </w:rPr>
        <w:t>униципального бюджетного учреждения культуры</w:t>
      </w:r>
    </w:p>
    <w:p w:rsidR="00AF22AE" w:rsidRDefault="00AF22AE" w:rsidP="00AF22AE">
      <w:pPr>
        <w:jc w:val="center"/>
        <w:rPr>
          <w:b/>
          <w:sz w:val="28"/>
          <w:szCs w:val="28"/>
        </w:rPr>
      </w:pPr>
      <w:r w:rsidRPr="00BF225B">
        <w:rPr>
          <w:b/>
          <w:sz w:val="28"/>
          <w:szCs w:val="28"/>
        </w:rPr>
        <w:t xml:space="preserve">«Нюксенский районный </w:t>
      </w:r>
      <w:r>
        <w:rPr>
          <w:b/>
          <w:sz w:val="28"/>
          <w:szCs w:val="28"/>
        </w:rPr>
        <w:t>Центр культурного развития</w:t>
      </w:r>
      <w:r w:rsidRPr="00BF225B">
        <w:rPr>
          <w:b/>
          <w:sz w:val="28"/>
          <w:szCs w:val="28"/>
        </w:rPr>
        <w:t>»</w:t>
      </w:r>
    </w:p>
    <w:p w:rsidR="00AF22AE" w:rsidRDefault="00AF22AE" w:rsidP="00AF22AE">
      <w:pPr>
        <w:jc w:val="center"/>
        <w:rPr>
          <w:sz w:val="28"/>
          <w:szCs w:val="28"/>
        </w:rPr>
      </w:pPr>
    </w:p>
    <w:tbl>
      <w:tblPr>
        <w:tblStyle w:val="a3"/>
        <w:tblW w:w="15472" w:type="dxa"/>
        <w:tblInd w:w="-318" w:type="dxa"/>
        <w:tblLook w:val="04A0" w:firstRow="1" w:lastRow="0" w:firstColumn="1" w:lastColumn="0" w:noHBand="0" w:noVBand="1"/>
      </w:tblPr>
      <w:tblGrid>
        <w:gridCol w:w="793"/>
        <w:gridCol w:w="2539"/>
        <w:gridCol w:w="3461"/>
        <w:gridCol w:w="2419"/>
        <w:gridCol w:w="1263"/>
        <w:gridCol w:w="4997"/>
      </w:tblGrid>
      <w:tr w:rsidR="00AF22AE" w:rsidRPr="00BF225B" w:rsidTr="001432A3">
        <w:tc>
          <w:tcPr>
            <w:tcW w:w="793" w:type="dxa"/>
          </w:tcPr>
          <w:p w:rsidR="00AF22AE" w:rsidRPr="00BF225B" w:rsidRDefault="00AF22AE" w:rsidP="00881094">
            <w:pPr>
              <w:jc w:val="center"/>
            </w:pPr>
            <w:r w:rsidRPr="00BF225B">
              <w:t xml:space="preserve">№ </w:t>
            </w:r>
            <w:proofErr w:type="gramStart"/>
            <w:r w:rsidRPr="00BF225B">
              <w:t>п</w:t>
            </w:r>
            <w:proofErr w:type="gramEnd"/>
            <w:r w:rsidRPr="00BF225B">
              <w:t>/п</w:t>
            </w:r>
          </w:p>
        </w:tc>
        <w:tc>
          <w:tcPr>
            <w:tcW w:w="2539" w:type="dxa"/>
          </w:tcPr>
          <w:p w:rsidR="00AF22AE" w:rsidRPr="00BF225B" w:rsidRDefault="00AF22AE" w:rsidP="00881094">
            <w:pPr>
              <w:jc w:val="center"/>
              <w:rPr>
                <w:b/>
              </w:rPr>
            </w:pPr>
            <w:proofErr w:type="spellStart"/>
            <w:r w:rsidRPr="00BF225B">
              <w:rPr>
                <w:b/>
              </w:rPr>
              <w:t>Коррупционно</w:t>
            </w:r>
            <w:proofErr w:type="spellEnd"/>
            <w:r w:rsidRPr="00BF225B">
              <w:rPr>
                <w:b/>
              </w:rPr>
              <w:t>-опасная функция</w:t>
            </w:r>
          </w:p>
        </w:tc>
        <w:tc>
          <w:tcPr>
            <w:tcW w:w="3461" w:type="dxa"/>
          </w:tcPr>
          <w:p w:rsidR="00AF22AE" w:rsidRPr="00BF225B" w:rsidRDefault="00AF22AE" w:rsidP="00881094">
            <w:pPr>
              <w:jc w:val="center"/>
              <w:rPr>
                <w:b/>
              </w:rPr>
            </w:pPr>
            <w:r w:rsidRPr="00BF225B">
              <w:rPr>
                <w:b/>
              </w:rPr>
              <w:t>Типовые ситуации</w:t>
            </w:r>
          </w:p>
        </w:tc>
        <w:tc>
          <w:tcPr>
            <w:tcW w:w="2419" w:type="dxa"/>
          </w:tcPr>
          <w:p w:rsidR="00AF22AE" w:rsidRPr="00BF225B" w:rsidRDefault="00AF22AE" w:rsidP="00881094">
            <w:pPr>
              <w:jc w:val="center"/>
              <w:rPr>
                <w:b/>
              </w:rPr>
            </w:pPr>
            <w:r w:rsidRPr="00BF225B">
              <w:rPr>
                <w:b/>
              </w:rPr>
              <w:t>Наименование должности</w:t>
            </w:r>
          </w:p>
        </w:tc>
        <w:tc>
          <w:tcPr>
            <w:tcW w:w="1263" w:type="dxa"/>
          </w:tcPr>
          <w:p w:rsidR="00AF22AE" w:rsidRPr="00BF225B" w:rsidRDefault="00AF22AE" w:rsidP="00881094">
            <w:pPr>
              <w:jc w:val="center"/>
              <w:rPr>
                <w:b/>
              </w:rPr>
            </w:pPr>
            <w:r w:rsidRPr="00BF225B">
              <w:rPr>
                <w:b/>
              </w:rPr>
              <w:t>Степень риска</w:t>
            </w:r>
          </w:p>
        </w:tc>
        <w:tc>
          <w:tcPr>
            <w:tcW w:w="4997" w:type="dxa"/>
          </w:tcPr>
          <w:p w:rsidR="00AF22AE" w:rsidRPr="00BF225B" w:rsidRDefault="00AF22AE" w:rsidP="00881094">
            <w:pPr>
              <w:jc w:val="center"/>
              <w:rPr>
                <w:b/>
              </w:rPr>
            </w:pPr>
            <w:r w:rsidRPr="00BF225B">
              <w:rPr>
                <w:b/>
              </w:rPr>
              <w:t>Меры по управлению коррупционными рисками</w:t>
            </w:r>
          </w:p>
        </w:tc>
      </w:tr>
      <w:tr w:rsidR="00AF22AE" w:rsidTr="001432A3"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AF22AE" w:rsidRDefault="00AF22AE" w:rsidP="00AF22AE">
            <w:pPr>
              <w:jc w:val="center"/>
              <w:rPr>
                <w:sz w:val="28"/>
                <w:szCs w:val="28"/>
              </w:rPr>
            </w:pPr>
            <w:r>
              <w:t>Организация деятельности ЦКР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419" w:type="dxa"/>
          </w:tcPr>
          <w:p w:rsidR="00AF22AE" w:rsidRPr="00BF225B" w:rsidRDefault="00AF22AE" w:rsidP="00881094">
            <w:pPr>
              <w:jc w:val="center"/>
            </w:pPr>
            <w:r w:rsidRPr="00BF225B">
              <w:t>Директор</w:t>
            </w:r>
          </w:p>
        </w:tc>
        <w:tc>
          <w:tcPr>
            <w:tcW w:w="1263" w:type="dxa"/>
          </w:tcPr>
          <w:p w:rsidR="00AF22AE" w:rsidRPr="00BF225B" w:rsidRDefault="00AF22AE" w:rsidP="00881094">
            <w:pPr>
              <w:jc w:val="center"/>
            </w:pPr>
            <w:r w:rsidRPr="00BF225B">
              <w:t>Средняя</w:t>
            </w:r>
          </w:p>
        </w:tc>
        <w:tc>
          <w:tcPr>
            <w:tcW w:w="4997" w:type="dxa"/>
          </w:tcPr>
          <w:p w:rsidR="00AF22AE" w:rsidRDefault="00AF22AE" w:rsidP="00AF22AE">
            <w:pPr>
              <w:jc w:val="center"/>
              <w:rPr>
                <w:sz w:val="28"/>
                <w:szCs w:val="28"/>
              </w:rPr>
            </w:pPr>
            <w:r>
              <w:t>Информационная открытость ЦКР Соблюдение утвержденной антикоррупционной политики ЦКР Разъяснение сотрудникам МБУК «НР ЦКР» о мерах ответственности за совершение коррупционных правонарушений.</w:t>
            </w:r>
          </w:p>
        </w:tc>
      </w:tr>
      <w:tr w:rsidR="00AF22AE" w:rsidTr="001432A3"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Принятие на работу сотрудников</w:t>
            </w:r>
          </w:p>
        </w:tc>
        <w:tc>
          <w:tcPr>
            <w:tcW w:w="3461" w:type="dxa"/>
          </w:tcPr>
          <w:p w:rsidR="00AF22AE" w:rsidRDefault="00AF22AE" w:rsidP="00AF22AE">
            <w:pPr>
              <w:jc w:val="center"/>
              <w:rPr>
                <w:sz w:val="28"/>
                <w:szCs w:val="28"/>
              </w:rPr>
            </w:pPr>
            <w:r>
              <w:t>Предоставление не предусмотренных законом преимуществ (протекционизм, семейственность) для поступления на работу в ЦКР</w:t>
            </w:r>
          </w:p>
        </w:tc>
        <w:tc>
          <w:tcPr>
            <w:tcW w:w="2419" w:type="dxa"/>
          </w:tcPr>
          <w:p w:rsidR="00AF22AE" w:rsidRPr="00BF225B" w:rsidRDefault="00AF22AE" w:rsidP="00881094">
            <w:pPr>
              <w:jc w:val="center"/>
            </w:pPr>
            <w:r w:rsidRPr="00BF225B">
              <w:t>Директор</w:t>
            </w:r>
          </w:p>
        </w:tc>
        <w:tc>
          <w:tcPr>
            <w:tcW w:w="1263" w:type="dxa"/>
          </w:tcPr>
          <w:p w:rsidR="00AF22AE" w:rsidRPr="00BF225B" w:rsidRDefault="00AF22AE" w:rsidP="00881094">
            <w:pPr>
              <w:jc w:val="center"/>
            </w:pPr>
            <w:r w:rsidRPr="00BF225B">
              <w:t>Низкая</w:t>
            </w:r>
          </w:p>
        </w:tc>
        <w:tc>
          <w:tcPr>
            <w:tcW w:w="4997" w:type="dxa"/>
          </w:tcPr>
          <w:p w:rsidR="00AF22AE" w:rsidRDefault="00AF22AE" w:rsidP="00AF22AE">
            <w:pPr>
              <w:jc w:val="center"/>
              <w:rPr>
                <w:sz w:val="28"/>
                <w:szCs w:val="28"/>
              </w:rPr>
            </w:pPr>
            <w: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директором ЦКР.</w:t>
            </w:r>
          </w:p>
        </w:tc>
      </w:tr>
      <w:tr w:rsidR="00AF22AE" w:rsidTr="001432A3"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Работа со служебной информацией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</w:t>
            </w:r>
            <w:r>
              <w:lastRenderedPageBreak/>
              <w:t>распространению. Попытка несанкционированного доступа к информационным ресурсам</w:t>
            </w:r>
          </w:p>
        </w:tc>
        <w:tc>
          <w:tcPr>
            <w:tcW w:w="2419" w:type="dxa"/>
          </w:tcPr>
          <w:p w:rsidR="00AF22AE" w:rsidRPr="001F51B6" w:rsidRDefault="00AF22AE" w:rsidP="00AF22AE">
            <w:pPr>
              <w:jc w:val="center"/>
            </w:pPr>
            <w:r w:rsidRPr="001F51B6">
              <w:lastRenderedPageBreak/>
              <w:t xml:space="preserve">Директор, </w:t>
            </w:r>
            <w:r>
              <w:t>художественный руководитель, заведующие филиалами</w:t>
            </w:r>
            <w:r w:rsidR="00CD1DBF">
              <w:t>, все работники ЦКР</w:t>
            </w:r>
          </w:p>
        </w:tc>
        <w:tc>
          <w:tcPr>
            <w:tcW w:w="1263" w:type="dxa"/>
          </w:tcPr>
          <w:p w:rsidR="00AF22AE" w:rsidRPr="001F51B6" w:rsidRDefault="00AF22AE" w:rsidP="00881094">
            <w:pPr>
              <w:jc w:val="center"/>
            </w:pPr>
            <w:r w:rsidRPr="001F51B6">
              <w:t>Низкая</w:t>
            </w:r>
          </w:p>
        </w:tc>
        <w:tc>
          <w:tcPr>
            <w:tcW w:w="4997" w:type="dxa"/>
          </w:tcPr>
          <w:p w:rsidR="00AF22AE" w:rsidRDefault="00AF22AE" w:rsidP="00AF22AE">
            <w:pPr>
              <w:jc w:val="center"/>
              <w:rPr>
                <w:sz w:val="28"/>
                <w:szCs w:val="28"/>
              </w:rPr>
            </w:pPr>
            <w:r>
              <w:t xml:space="preserve">Соблюдение, утвержденной антикоррупционной политики ЦКР. Ознакомление с нормативными документами, регламентирующими вопросы предупреждения и противодействия коррупции в ЦКР. Разъяснение работникам ЦКР о мерах ответственности за совершение </w:t>
            </w:r>
            <w:r>
              <w:lastRenderedPageBreak/>
              <w:t>коррупционных правонарушений.</w:t>
            </w:r>
          </w:p>
        </w:tc>
      </w:tr>
      <w:tr w:rsidR="00AF22AE" w:rsidTr="001432A3"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Обращения юридических и физических лиц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419" w:type="dxa"/>
          </w:tcPr>
          <w:p w:rsidR="00AF22AE" w:rsidRPr="00CD1DBF" w:rsidRDefault="00CD1DBF" w:rsidP="00881094">
            <w:pPr>
              <w:jc w:val="center"/>
            </w:pPr>
            <w:r w:rsidRPr="00CD1DBF">
              <w:t>Директор, художественный руководитель, заведующие филиалами, все работники ЦКР</w:t>
            </w:r>
          </w:p>
        </w:tc>
        <w:tc>
          <w:tcPr>
            <w:tcW w:w="1263" w:type="dxa"/>
          </w:tcPr>
          <w:p w:rsidR="00AF22AE" w:rsidRPr="001F51B6" w:rsidRDefault="00AF22AE" w:rsidP="00881094">
            <w:pPr>
              <w:jc w:val="center"/>
            </w:pPr>
            <w:r w:rsidRPr="001F51B6">
              <w:t>Низкая</w:t>
            </w:r>
          </w:p>
        </w:tc>
        <w:tc>
          <w:tcPr>
            <w:tcW w:w="4997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 xml:space="preserve">Разъяснительная работа. Соблюдение установленного порядка рассмотрения обращений граждан. Контроль рассмотрения обращений: </w:t>
            </w:r>
            <w:proofErr w:type="gramStart"/>
            <w:r>
              <w:t>контроль за</w:t>
            </w:r>
            <w:proofErr w:type="gramEnd"/>
            <w:r>
              <w:t xml:space="preserve"> целостностью книги жалоб и предложений, мониторинг обращений граждан через социальные сети, посредством электронной почты, телефонных звонков.</w:t>
            </w:r>
          </w:p>
        </w:tc>
      </w:tr>
      <w:tr w:rsidR="00AF22AE" w:rsidTr="001432A3"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2419" w:type="dxa"/>
          </w:tcPr>
          <w:p w:rsidR="00AF22AE" w:rsidRPr="001F51B6" w:rsidRDefault="00AF22AE" w:rsidP="00881094">
            <w:pPr>
              <w:jc w:val="center"/>
            </w:pPr>
            <w:r w:rsidRPr="001F51B6">
              <w:t>Директор</w:t>
            </w:r>
          </w:p>
        </w:tc>
        <w:tc>
          <w:tcPr>
            <w:tcW w:w="1263" w:type="dxa"/>
          </w:tcPr>
          <w:p w:rsidR="00AF22AE" w:rsidRPr="001F51B6" w:rsidRDefault="00AF22AE" w:rsidP="00881094">
            <w:pPr>
              <w:jc w:val="center"/>
            </w:pPr>
            <w:r w:rsidRPr="001F51B6">
              <w:t>Низкая</w:t>
            </w:r>
          </w:p>
        </w:tc>
        <w:tc>
          <w:tcPr>
            <w:tcW w:w="4997" w:type="dxa"/>
          </w:tcPr>
          <w:p w:rsidR="00AF22AE" w:rsidRDefault="00AF22AE" w:rsidP="00A274C0">
            <w:pPr>
              <w:jc w:val="center"/>
              <w:rPr>
                <w:sz w:val="28"/>
                <w:szCs w:val="28"/>
              </w:rPr>
            </w:pPr>
            <w:r>
              <w:t xml:space="preserve">Соблюдение, утвержденной антикоррупционной политики </w:t>
            </w:r>
            <w:r w:rsidR="003B6C54">
              <w:t>ЦКР.</w:t>
            </w:r>
            <w:r>
              <w:t xml:space="preserve"> Ознакомление с нормативными документами, регламентирующими вопросы предупреждения и противодействия коррупции в </w:t>
            </w:r>
            <w:r w:rsidR="001432A3">
              <w:t>ЦКР</w:t>
            </w:r>
            <w:r>
              <w:t xml:space="preserve">, </w:t>
            </w:r>
            <w:proofErr w:type="gramStart"/>
            <w:r>
              <w:t>контроль за</w:t>
            </w:r>
            <w:proofErr w:type="gramEnd"/>
            <w:r>
              <w:t xml:space="preserve"> получением подарков лично сотрудниками </w:t>
            </w:r>
            <w:r w:rsidR="00A274C0">
              <w:t xml:space="preserve">ЦКР </w:t>
            </w:r>
            <w:r>
              <w:t>в публичной среде от официальных лиц</w:t>
            </w:r>
          </w:p>
        </w:tc>
      </w:tr>
      <w:tr w:rsidR="00AF22AE" w:rsidTr="001432A3"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Принятие решений об использовании средств субсидий и средств, от приносящей доход деятельности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Нецелевое использование средств субсидий и средств, от приносящей доход деятельности</w:t>
            </w:r>
          </w:p>
        </w:tc>
        <w:tc>
          <w:tcPr>
            <w:tcW w:w="2419" w:type="dxa"/>
          </w:tcPr>
          <w:p w:rsidR="00AF22AE" w:rsidRPr="001F51B6" w:rsidRDefault="00AF22AE" w:rsidP="00881094">
            <w:pPr>
              <w:jc w:val="center"/>
            </w:pPr>
            <w:r w:rsidRPr="001F51B6">
              <w:t>Директор</w:t>
            </w:r>
          </w:p>
        </w:tc>
        <w:tc>
          <w:tcPr>
            <w:tcW w:w="1263" w:type="dxa"/>
          </w:tcPr>
          <w:p w:rsidR="00AF22AE" w:rsidRPr="001F51B6" w:rsidRDefault="00AF22AE" w:rsidP="00881094">
            <w:pPr>
              <w:jc w:val="center"/>
            </w:pPr>
            <w:r w:rsidRPr="001F51B6">
              <w:t>Низкая</w:t>
            </w:r>
          </w:p>
        </w:tc>
        <w:tc>
          <w:tcPr>
            <w:tcW w:w="4997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 xml:space="preserve">Привлечение к принятию решений представителей структурных подразделений учреждения. Составление отчетности о расходовании средств субсидий,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планов финансово-хозяйственной деятельности, плана закупок, согласно действующему законодательству РФ. </w:t>
            </w:r>
          </w:p>
        </w:tc>
      </w:tr>
      <w:tr w:rsidR="00AF22AE" w:rsidTr="001432A3">
        <w:trPr>
          <w:trHeight w:val="180"/>
        </w:trPr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 xml:space="preserve">Регистрация материальных ценностей и ведение </w:t>
            </w:r>
            <w:r>
              <w:lastRenderedPageBreak/>
              <w:t>баз данных материальных ценностей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Несвоевременная постановка на регистрационный учет материальных ценностей. </w:t>
            </w:r>
            <w:r>
              <w:lastRenderedPageBreak/>
              <w:t>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2419" w:type="dxa"/>
          </w:tcPr>
          <w:p w:rsidR="00AF22AE" w:rsidRPr="001F51B6" w:rsidRDefault="001432A3" w:rsidP="001432A3">
            <w:pPr>
              <w:jc w:val="center"/>
            </w:pPr>
            <w:r>
              <w:lastRenderedPageBreak/>
              <w:t>Директор, заведующие филиалами</w:t>
            </w:r>
          </w:p>
        </w:tc>
        <w:tc>
          <w:tcPr>
            <w:tcW w:w="1263" w:type="dxa"/>
          </w:tcPr>
          <w:p w:rsidR="00AF22AE" w:rsidRPr="001F51B6" w:rsidRDefault="00AF22AE" w:rsidP="00881094">
            <w:pPr>
              <w:jc w:val="center"/>
            </w:pPr>
            <w:r w:rsidRPr="001F51B6">
              <w:t>Средняя</w:t>
            </w:r>
          </w:p>
        </w:tc>
        <w:tc>
          <w:tcPr>
            <w:tcW w:w="4997" w:type="dxa"/>
          </w:tcPr>
          <w:p w:rsidR="00AF22AE" w:rsidRDefault="00AF22AE" w:rsidP="001432A3">
            <w:pPr>
              <w:jc w:val="center"/>
              <w:rPr>
                <w:sz w:val="28"/>
                <w:szCs w:val="28"/>
              </w:rPr>
            </w:pPr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структурных подразделений с участием представителей иных структурных </w:t>
            </w:r>
            <w:r>
              <w:lastRenderedPageBreak/>
              <w:t xml:space="preserve">подразделений </w:t>
            </w:r>
            <w:r w:rsidR="001432A3">
              <w:t>ЦКР</w:t>
            </w:r>
            <w:r>
              <w:t xml:space="preserve">. Ознакомление с нормативными документами, регламентирующими вопросы предупреждения и противодействия коррупции в </w:t>
            </w:r>
            <w:r w:rsidR="001432A3">
              <w:t>МБУК «НР ЦКР»</w:t>
            </w:r>
            <w:r>
              <w:t xml:space="preserve">, составление актов сверок, </w:t>
            </w:r>
            <w:proofErr w:type="gramStart"/>
            <w:r>
              <w:t>контроль за</w:t>
            </w:r>
            <w:proofErr w:type="gramEnd"/>
            <w:r>
              <w:t xml:space="preserve"> ведением инвентаризационных описей, актов инвентаризации материальных ценностей.</w:t>
            </w:r>
          </w:p>
        </w:tc>
      </w:tr>
      <w:tr w:rsidR="00AF22AE" w:rsidTr="001432A3">
        <w:trPr>
          <w:trHeight w:val="132"/>
        </w:trPr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39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Оплата труда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419" w:type="dxa"/>
          </w:tcPr>
          <w:p w:rsidR="00AF22AE" w:rsidRPr="001F27BE" w:rsidRDefault="00AF22AE" w:rsidP="00881094">
            <w:pPr>
              <w:jc w:val="center"/>
            </w:pPr>
            <w:r w:rsidRPr="001F27BE">
              <w:t>Директор</w:t>
            </w:r>
          </w:p>
        </w:tc>
        <w:tc>
          <w:tcPr>
            <w:tcW w:w="1263" w:type="dxa"/>
          </w:tcPr>
          <w:p w:rsidR="00AF22AE" w:rsidRPr="001F27BE" w:rsidRDefault="00AF22AE" w:rsidP="00881094">
            <w:pPr>
              <w:jc w:val="center"/>
            </w:pPr>
            <w:r w:rsidRPr="001F27BE">
              <w:t>Средняя</w:t>
            </w:r>
          </w:p>
        </w:tc>
        <w:tc>
          <w:tcPr>
            <w:tcW w:w="4997" w:type="dxa"/>
          </w:tcPr>
          <w:p w:rsidR="00AF22AE" w:rsidRDefault="00AF22AE" w:rsidP="001432A3">
            <w:pPr>
              <w:jc w:val="center"/>
              <w:rPr>
                <w:sz w:val="28"/>
                <w:szCs w:val="28"/>
              </w:rPr>
            </w:pPr>
            <w:r>
              <w:t>Использование средств на оплату труда в строгом соответствии с Положением об оплате труда работников</w:t>
            </w:r>
            <w:r w:rsidR="001432A3">
              <w:t xml:space="preserve"> </w:t>
            </w:r>
            <w:r w:rsidR="001432A3" w:rsidRPr="001432A3">
              <w:t>МБУК «НР ЦКР»</w:t>
            </w:r>
            <w:r w:rsidR="001432A3">
              <w:t>.</w:t>
            </w:r>
            <w:r>
              <w:t xml:space="preserve">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AF22AE" w:rsidTr="001432A3">
        <w:trPr>
          <w:trHeight w:val="180"/>
        </w:trPr>
        <w:tc>
          <w:tcPr>
            <w:tcW w:w="793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9" w:type="dxa"/>
          </w:tcPr>
          <w:p w:rsidR="00AF22AE" w:rsidRDefault="00AF22AE" w:rsidP="001432A3">
            <w:pPr>
              <w:jc w:val="center"/>
              <w:rPr>
                <w:sz w:val="28"/>
                <w:szCs w:val="28"/>
              </w:rPr>
            </w:pPr>
            <w:r>
              <w:t xml:space="preserve">Проведение аттестации сотрудников </w:t>
            </w:r>
            <w:r w:rsidR="001432A3" w:rsidRPr="001432A3">
              <w:t>МБУК «НР ЦКР»</w:t>
            </w:r>
          </w:p>
        </w:tc>
        <w:tc>
          <w:tcPr>
            <w:tcW w:w="3461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Не объективная оценка деятельности работников, завышение (занижение) результативности труда</w:t>
            </w:r>
          </w:p>
        </w:tc>
        <w:tc>
          <w:tcPr>
            <w:tcW w:w="2419" w:type="dxa"/>
          </w:tcPr>
          <w:p w:rsidR="00AF22AE" w:rsidRPr="007D5E8D" w:rsidRDefault="00AF22AE" w:rsidP="00881094">
            <w:pPr>
              <w:jc w:val="center"/>
            </w:pPr>
            <w:r w:rsidRPr="007D5E8D">
              <w:t>Директор</w:t>
            </w:r>
          </w:p>
        </w:tc>
        <w:tc>
          <w:tcPr>
            <w:tcW w:w="1263" w:type="dxa"/>
          </w:tcPr>
          <w:p w:rsidR="00AF22AE" w:rsidRPr="007D5E8D" w:rsidRDefault="00AF22AE" w:rsidP="00881094">
            <w:pPr>
              <w:jc w:val="center"/>
            </w:pPr>
            <w:r>
              <w:t>Низкая</w:t>
            </w:r>
          </w:p>
        </w:tc>
        <w:tc>
          <w:tcPr>
            <w:tcW w:w="4997" w:type="dxa"/>
          </w:tcPr>
          <w:p w:rsidR="00AF22AE" w:rsidRDefault="00AF22AE" w:rsidP="00881094">
            <w:pPr>
              <w:jc w:val="center"/>
              <w:rPr>
                <w:sz w:val="28"/>
                <w:szCs w:val="28"/>
              </w:rPr>
            </w:pPr>
            <w:r>
              <w:t>Комиссионное принятие решения о соответствии работников предъявляемым требованиям.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AF22AE" w:rsidRPr="00BF225B" w:rsidRDefault="00AF22AE" w:rsidP="00AF22AE">
      <w:pPr>
        <w:jc w:val="center"/>
        <w:rPr>
          <w:sz w:val="28"/>
          <w:szCs w:val="28"/>
        </w:rPr>
      </w:pPr>
    </w:p>
    <w:p w:rsidR="006F4057" w:rsidRPr="00AF22AE" w:rsidRDefault="00F900B6">
      <w:pPr>
        <w:rPr>
          <w:sz w:val="28"/>
          <w:szCs w:val="28"/>
        </w:rPr>
      </w:pPr>
    </w:p>
    <w:sectPr w:rsidR="006F4057" w:rsidRPr="00AF22AE" w:rsidSect="00BF22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5"/>
    <w:rsid w:val="000F437F"/>
    <w:rsid w:val="001432A3"/>
    <w:rsid w:val="0019315E"/>
    <w:rsid w:val="003B6C54"/>
    <w:rsid w:val="003D6A9B"/>
    <w:rsid w:val="00A274C0"/>
    <w:rsid w:val="00AF22AE"/>
    <w:rsid w:val="00CD1DBF"/>
    <w:rsid w:val="00CE2ED5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2020-05-06T11:27:00Z</cp:lastPrinted>
  <dcterms:created xsi:type="dcterms:W3CDTF">2019-04-15T05:48:00Z</dcterms:created>
  <dcterms:modified xsi:type="dcterms:W3CDTF">2020-05-06T11:30:00Z</dcterms:modified>
</cp:coreProperties>
</file>