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  <w:gridCol w:w="4253"/>
      </w:tblGrid>
      <w:tr w:rsidR="00107DEC" w:rsidTr="00C10E64">
        <w:trPr>
          <w:trHeight w:val="878"/>
        </w:trPr>
        <w:tc>
          <w:tcPr>
            <w:tcW w:w="11023" w:type="dxa"/>
          </w:tcPr>
          <w:p w:rsidR="00783C60" w:rsidRDefault="00783C60" w:rsidP="00783C60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253" w:type="dxa"/>
          </w:tcPr>
          <w:p w:rsidR="00783C60" w:rsidRPr="00107DEC" w:rsidRDefault="00107DEC" w:rsidP="0010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10E64" w:rsidRDefault="00C10E64" w:rsidP="00107DE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И.о. директора  МБУК «НР ЦКР»  </w:t>
            </w:r>
          </w:p>
          <w:p w:rsidR="00783C60" w:rsidRPr="00C10E64" w:rsidRDefault="00C10E64" w:rsidP="00C10E64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</w:t>
            </w:r>
            <w:r w:rsidRPr="00C10E64">
              <w:rPr>
                <w:sz w:val="28"/>
                <w:szCs w:val="28"/>
                <w:u w:val="single"/>
              </w:rPr>
              <w:t>Королева Л.И.</w:t>
            </w:r>
          </w:p>
          <w:p w:rsidR="00107DEC" w:rsidRPr="00107DEC" w:rsidRDefault="00107DEC" w:rsidP="00107DEC">
            <w:pPr>
              <w:jc w:val="center"/>
              <w:rPr>
                <w:szCs w:val="28"/>
                <w:vertAlign w:val="superscript"/>
              </w:rPr>
            </w:pPr>
          </w:p>
          <w:p w:rsidR="00783C60" w:rsidRPr="00107DEC" w:rsidRDefault="00783C60" w:rsidP="00107DEC">
            <w:pPr>
              <w:rPr>
                <w:sz w:val="28"/>
                <w:szCs w:val="28"/>
              </w:rPr>
            </w:pPr>
            <w:r w:rsidRPr="00107DEC">
              <w:rPr>
                <w:sz w:val="28"/>
                <w:szCs w:val="28"/>
              </w:rPr>
              <w:t>«_</w:t>
            </w:r>
            <w:r w:rsidR="00C10E64">
              <w:rPr>
                <w:sz w:val="28"/>
                <w:szCs w:val="28"/>
              </w:rPr>
              <w:t>18</w:t>
            </w:r>
            <w:r w:rsidRPr="00107DEC">
              <w:rPr>
                <w:sz w:val="28"/>
                <w:szCs w:val="28"/>
              </w:rPr>
              <w:t xml:space="preserve">_» </w:t>
            </w:r>
            <w:r w:rsidR="00C10E64">
              <w:rPr>
                <w:sz w:val="28"/>
                <w:szCs w:val="28"/>
              </w:rPr>
              <w:t xml:space="preserve"> декабря  </w:t>
            </w:r>
            <w:r w:rsidRPr="00107DEC">
              <w:rPr>
                <w:sz w:val="28"/>
                <w:szCs w:val="28"/>
              </w:rPr>
              <w:t>202</w:t>
            </w:r>
            <w:r w:rsidR="00C10E64">
              <w:rPr>
                <w:sz w:val="28"/>
                <w:szCs w:val="28"/>
              </w:rPr>
              <w:t>0</w:t>
            </w:r>
            <w:r w:rsidRPr="00107DEC">
              <w:rPr>
                <w:sz w:val="28"/>
                <w:szCs w:val="28"/>
              </w:rPr>
              <w:t xml:space="preserve"> г.</w:t>
            </w:r>
          </w:p>
          <w:p w:rsidR="00783C60" w:rsidRDefault="00783C60" w:rsidP="00783C60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783C60" w:rsidRPr="00107DEC" w:rsidRDefault="00783C60" w:rsidP="00107DEC">
      <w:pPr>
        <w:pStyle w:val="HTML"/>
        <w:spacing w:before="280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ПЛАН</w:t>
      </w:r>
    </w:p>
    <w:p w:rsidR="00850968" w:rsidRDefault="00783C60" w:rsidP="00850968">
      <w:pPr>
        <w:pStyle w:val="HTML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850968" w:rsidRPr="00850968" w:rsidRDefault="00783C60" w:rsidP="00850968">
      <w:pPr>
        <w:pStyle w:val="HTML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783C60" w:rsidRPr="00107DEC" w:rsidRDefault="00031097" w:rsidP="00783C60">
      <w:pPr>
        <w:pStyle w:val="HTM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«Нюксенский районный Центр культурного развития»</w:t>
      </w:r>
    </w:p>
    <w:p w:rsidR="00783C60" w:rsidRPr="00107DEC" w:rsidRDefault="00031097" w:rsidP="00107DEC">
      <w:pPr>
        <w:pStyle w:val="HTML"/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83C60" w:rsidRPr="00107DE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a"/>
        <w:tblW w:w="15026" w:type="dxa"/>
        <w:tblInd w:w="108" w:type="dxa"/>
        <w:tblLook w:val="04A0" w:firstRow="1" w:lastRow="0" w:firstColumn="1" w:lastColumn="0" w:noHBand="0" w:noVBand="1"/>
      </w:tblPr>
      <w:tblGrid>
        <w:gridCol w:w="2229"/>
        <w:gridCol w:w="26"/>
        <w:gridCol w:w="2375"/>
        <w:gridCol w:w="41"/>
        <w:gridCol w:w="2314"/>
        <w:gridCol w:w="53"/>
        <w:gridCol w:w="2333"/>
        <w:gridCol w:w="34"/>
        <w:gridCol w:w="3069"/>
        <w:gridCol w:w="36"/>
        <w:gridCol w:w="2516"/>
      </w:tblGrid>
      <w:tr w:rsidR="00783C60" w:rsidTr="00107DEC">
        <w:trPr>
          <w:trHeight w:val="559"/>
        </w:trPr>
        <w:tc>
          <w:tcPr>
            <w:tcW w:w="2255" w:type="dxa"/>
            <w:gridSpan w:val="2"/>
            <w:vMerge w:val="restart"/>
          </w:tcPr>
          <w:p w:rsidR="00783C60" w:rsidRPr="00783C60" w:rsidRDefault="00783C60" w:rsidP="00783C60">
            <w:pPr>
              <w:jc w:val="center"/>
            </w:pPr>
            <w:r w:rsidRPr="00783C60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75" w:type="dxa"/>
            <w:vMerge w:val="restart"/>
          </w:tcPr>
          <w:p w:rsidR="00783C60" w:rsidRPr="00783C60" w:rsidRDefault="00783C60" w:rsidP="00783C60">
            <w:pPr>
              <w:jc w:val="center"/>
            </w:pPr>
            <w:r w:rsidRPr="00783C60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55" w:type="dxa"/>
            <w:gridSpan w:val="2"/>
            <w:vMerge w:val="restart"/>
          </w:tcPr>
          <w:p w:rsidR="00783C60" w:rsidRPr="00783C60" w:rsidRDefault="00783C60" w:rsidP="00783C60">
            <w:pPr>
              <w:jc w:val="center"/>
            </w:pPr>
            <w:r w:rsidRPr="00783C60">
              <w:t>Плановый срок реализации мероприятия</w:t>
            </w:r>
          </w:p>
        </w:tc>
        <w:tc>
          <w:tcPr>
            <w:tcW w:w="2386" w:type="dxa"/>
            <w:gridSpan w:val="2"/>
            <w:vMerge w:val="restart"/>
          </w:tcPr>
          <w:p w:rsidR="00783C60" w:rsidRPr="00783C60" w:rsidRDefault="00783C60" w:rsidP="00783C60">
            <w:pPr>
              <w:jc w:val="center"/>
            </w:pPr>
            <w:r w:rsidRPr="00783C60">
              <w:t>Ответственный исполнитель (с указанием фамилии, имени, отчества и должности)</w:t>
            </w:r>
          </w:p>
        </w:tc>
        <w:tc>
          <w:tcPr>
            <w:tcW w:w="5655" w:type="dxa"/>
            <w:gridSpan w:val="4"/>
          </w:tcPr>
          <w:p w:rsidR="00783C60" w:rsidRPr="00783C60" w:rsidRDefault="00783C60" w:rsidP="00850968">
            <w:pPr>
              <w:jc w:val="center"/>
            </w:pPr>
            <w:r w:rsidRPr="00783C60">
              <w:t>Сведения о ходе реализации мероприятия</w:t>
            </w:r>
          </w:p>
        </w:tc>
      </w:tr>
      <w:tr w:rsidR="00783C60" w:rsidTr="00850968">
        <w:trPr>
          <w:trHeight w:val="1719"/>
        </w:trPr>
        <w:tc>
          <w:tcPr>
            <w:tcW w:w="2255" w:type="dxa"/>
            <w:gridSpan w:val="2"/>
            <w:vMerge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2375" w:type="dxa"/>
            <w:vMerge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2355" w:type="dxa"/>
            <w:gridSpan w:val="2"/>
            <w:vMerge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2386" w:type="dxa"/>
            <w:gridSpan w:val="2"/>
            <w:vMerge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3103" w:type="dxa"/>
            <w:gridSpan w:val="2"/>
          </w:tcPr>
          <w:p w:rsidR="00783C60" w:rsidRPr="00783C60" w:rsidRDefault="00783C60" w:rsidP="00783C60">
            <w:pPr>
              <w:jc w:val="center"/>
            </w:pPr>
            <w:r w:rsidRPr="00783C60">
              <w:t>реализованные меры по устранению выявленных недостатков</w:t>
            </w:r>
          </w:p>
        </w:tc>
        <w:tc>
          <w:tcPr>
            <w:tcW w:w="2552" w:type="dxa"/>
            <w:gridSpan w:val="2"/>
          </w:tcPr>
          <w:p w:rsidR="00783C60" w:rsidRPr="00783C60" w:rsidRDefault="00783C60" w:rsidP="00783C60">
            <w:pPr>
              <w:jc w:val="center"/>
            </w:pPr>
            <w:r w:rsidRPr="00783C60">
              <w:t>фактический срок реализации</w:t>
            </w:r>
          </w:p>
        </w:tc>
      </w:tr>
      <w:tr w:rsidR="00783C60" w:rsidTr="00107DEC">
        <w:tc>
          <w:tcPr>
            <w:tcW w:w="15026" w:type="dxa"/>
            <w:gridSpan w:val="11"/>
          </w:tcPr>
          <w:p w:rsidR="00783C60" w:rsidRPr="00783C60" w:rsidRDefault="00783C60" w:rsidP="00850968">
            <w:pPr>
              <w:jc w:val="center"/>
            </w:pPr>
            <w:r w:rsidRPr="00783C60">
              <w:t>I. Открытость и доступность информации об организации</w:t>
            </w:r>
          </w:p>
        </w:tc>
      </w:tr>
      <w:tr w:rsidR="00783C60" w:rsidTr="00850968">
        <w:tc>
          <w:tcPr>
            <w:tcW w:w="2255" w:type="dxa"/>
            <w:gridSpan w:val="2"/>
          </w:tcPr>
          <w:p w:rsidR="00783C60" w:rsidRPr="00783C60" w:rsidRDefault="00031097" w:rsidP="00114814">
            <w:pPr>
              <w:jc w:val="center"/>
            </w:pPr>
            <w:r>
              <w:t>Недостаточное количество информационных материалов на сайте учреждения</w:t>
            </w:r>
          </w:p>
        </w:tc>
        <w:tc>
          <w:tcPr>
            <w:tcW w:w="2375" w:type="dxa"/>
          </w:tcPr>
          <w:p w:rsidR="00783C60" w:rsidRPr="00783C60" w:rsidRDefault="00031097" w:rsidP="00783C60">
            <w:pPr>
              <w:jc w:val="center"/>
            </w:pPr>
            <w:r>
              <w:t xml:space="preserve">Провести ревизию сайта, </w:t>
            </w:r>
            <w:proofErr w:type="gramStart"/>
            <w:r>
              <w:t>разместить</w:t>
            </w:r>
            <w:proofErr w:type="gramEnd"/>
            <w:r>
              <w:t xml:space="preserve"> недостающую информацию</w:t>
            </w:r>
          </w:p>
        </w:tc>
        <w:tc>
          <w:tcPr>
            <w:tcW w:w="2355" w:type="dxa"/>
            <w:gridSpan w:val="2"/>
          </w:tcPr>
          <w:p w:rsidR="00783C60" w:rsidRPr="00783C60" w:rsidRDefault="00031097" w:rsidP="00031097">
            <w:pPr>
              <w:jc w:val="center"/>
            </w:pPr>
            <w:r>
              <w:t>11-20 января 2021</w:t>
            </w:r>
          </w:p>
        </w:tc>
        <w:tc>
          <w:tcPr>
            <w:tcW w:w="2386" w:type="dxa"/>
            <w:gridSpan w:val="2"/>
          </w:tcPr>
          <w:p w:rsidR="00783C60" w:rsidRPr="00783C60" w:rsidRDefault="00031097" w:rsidP="00783C60">
            <w:pPr>
              <w:jc w:val="center"/>
            </w:pPr>
            <w:r>
              <w:t>Художественный руководитель Собанина Л.В.</w:t>
            </w:r>
          </w:p>
        </w:tc>
        <w:tc>
          <w:tcPr>
            <w:tcW w:w="3103" w:type="dxa"/>
            <w:gridSpan w:val="2"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2552" w:type="dxa"/>
            <w:gridSpan w:val="2"/>
          </w:tcPr>
          <w:p w:rsidR="00783C60" w:rsidRPr="00783C60" w:rsidRDefault="00783C60" w:rsidP="00783C60">
            <w:pPr>
              <w:jc w:val="center"/>
            </w:pPr>
          </w:p>
        </w:tc>
      </w:tr>
      <w:tr w:rsidR="00D0540F" w:rsidTr="00850968">
        <w:tc>
          <w:tcPr>
            <w:tcW w:w="2255" w:type="dxa"/>
            <w:gridSpan w:val="2"/>
          </w:tcPr>
          <w:p w:rsidR="00D0540F" w:rsidRPr="00783C60" w:rsidRDefault="00031097" w:rsidP="00114814">
            <w:pPr>
              <w:jc w:val="center"/>
            </w:pPr>
            <w:r>
              <w:t>Отсутствуют на сайте учреждения</w:t>
            </w:r>
            <w:r w:rsidR="00114814">
              <w:t xml:space="preserve">: анкета или ссылка на нее, форма для подачи электронного обращения или получения </w:t>
            </w:r>
            <w:r w:rsidR="00114814">
              <w:lastRenderedPageBreak/>
              <w:t>консультации</w:t>
            </w:r>
          </w:p>
        </w:tc>
        <w:tc>
          <w:tcPr>
            <w:tcW w:w="2375" w:type="dxa"/>
          </w:tcPr>
          <w:p w:rsidR="00D0540F" w:rsidRDefault="00114814" w:rsidP="00783C60">
            <w:pPr>
              <w:jc w:val="center"/>
            </w:pPr>
            <w:r>
              <w:lastRenderedPageBreak/>
              <w:t xml:space="preserve">Разместить на сайте анкету для опроса или ссылку на нее. </w:t>
            </w:r>
          </w:p>
          <w:p w:rsidR="00114814" w:rsidRPr="00783C60" w:rsidRDefault="00114814" w:rsidP="00783C60">
            <w:pPr>
              <w:jc w:val="center"/>
            </w:pPr>
            <w:bookmarkStart w:id="0" w:name="_GoBack"/>
            <w:bookmarkEnd w:id="0"/>
          </w:p>
        </w:tc>
        <w:tc>
          <w:tcPr>
            <w:tcW w:w="2355" w:type="dxa"/>
            <w:gridSpan w:val="2"/>
          </w:tcPr>
          <w:p w:rsidR="00D0540F" w:rsidRPr="00783C60" w:rsidRDefault="00114814" w:rsidP="00783C60">
            <w:pPr>
              <w:jc w:val="center"/>
            </w:pPr>
            <w:r>
              <w:t>11 января – 15 февраля 2021</w:t>
            </w:r>
          </w:p>
        </w:tc>
        <w:tc>
          <w:tcPr>
            <w:tcW w:w="2386" w:type="dxa"/>
            <w:gridSpan w:val="2"/>
          </w:tcPr>
          <w:p w:rsidR="00D0540F" w:rsidRPr="00783C60" w:rsidRDefault="00114814" w:rsidP="00783C60">
            <w:pPr>
              <w:jc w:val="center"/>
            </w:pPr>
            <w:r>
              <w:t>Художественный руководитель Собанина Л.В., специалист обслуживающий сайт</w:t>
            </w:r>
          </w:p>
        </w:tc>
        <w:tc>
          <w:tcPr>
            <w:tcW w:w="3103" w:type="dxa"/>
            <w:gridSpan w:val="2"/>
          </w:tcPr>
          <w:p w:rsidR="00D0540F" w:rsidRPr="00783C60" w:rsidRDefault="00D0540F" w:rsidP="00783C60">
            <w:pPr>
              <w:jc w:val="center"/>
            </w:pPr>
          </w:p>
        </w:tc>
        <w:tc>
          <w:tcPr>
            <w:tcW w:w="2552" w:type="dxa"/>
            <w:gridSpan w:val="2"/>
          </w:tcPr>
          <w:p w:rsidR="00D0540F" w:rsidRPr="00783C60" w:rsidRDefault="00D0540F" w:rsidP="00783C60">
            <w:pPr>
              <w:jc w:val="center"/>
            </w:pPr>
          </w:p>
        </w:tc>
      </w:tr>
      <w:tr w:rsidR="00D0540F" w:rsidTr="00D0540F">
        <w:tc>
          <w:tcPr>
            <w:tcW w:w="2229" w:type="dxa"/>
          </w:tcPr>
          <w:p w:rsidR="00D0540F" w:rsidRPr="00114814" w:rsidRDefault="00114814" w:rsidP="00114814">
            <w:pPr>
              <w:jc w:val="center"/>
            </w:pPr>
            <w:r w:rsidRPr="00114814">
              <w:lastRenderedPageBreak/>
              <w:t>Доступность информации, размещенной на информационных стендах о деятельности учреждения</w:t>
            </w:r>
          </w:p>
        </w:tc>
        <w:tc>
          <w:tcPr>
            <w:tcW w:w="2442" w:type="dxa"/>
            <w:gridSpan w:val="3"/>
          </w:tcPr>
          <w:p w:rsidR="00D0540F" w:rsidRPr="00114814" w:rsidRDefault="00114814" w:rsidP="00114814">
            <w:pPr>
              <w:jc w:val="center"/>
            </w:pPr>
            <w:r>
              <w:t>Обновлять информацию о работе учреждения на информационных стендах</w:t>
            </w:r>
          </w:p>
        </w:tc>
        <w:tc>
          <w:tcPr>
            <w:tcW w:w="2367" w:type="dxa"/>
            <w:gridSpan w:val="2"/>
          </w:tcPr>
          <w:p w:rsidR="00D0540F" w:rsidRPr="00114814" w:rsidRDefault="00114814" w:rsidP="00114814">
            <w:pPr>
              <w:jc w:val="center"/>
            </w:pPr>
            <w:r>
              <w:t>По мере возникновения необходимости, план работы на месяц – ежемесячно.</w:t>
            </w:r>
          </w:p>
        </w:tc>
        <w:tc>
          <w:tcPr>
            <w:tcW w:w="2367" w:type="dxa"/>
            <w:gridSpan w:val="2"/>
          </w:tcPr>
          <w:p w:rsidR="00D0540F" w:rsidRPr="00114814" w:rsidRDefault="00114814" w:rsidP="00114814">
            <w:pPr>
              <w:jc w:val="center"/>
            </w:pPr>
            <w:r>
              <w:t xml:space="preserve">Методист Попова Н.Н., заведующие филиалами </w:t>
            </w:r>
          </w:p>
        </w:tc>
        <w:tc>
          <w:tcPr>
            <w:tcW w:w="3105" w:type="dxa"/>
            <w:gridSpan w:val="2"/>
          </w:tcPr>
          <w:p w:rsidR="00D0540F" w:rsidRDefault="00D0540F" w:rsidP="00D0540F">
            <w:pPr>
              <w:rPr>
                <w:i/>
              </w:rPr>
            </w:pPr>
          </w:p>
        </w:tc>
        <w:tc>
          <w:tcPr>
            <w:tcW w:w="2516" w:type="dxa"/>
          </w:tcPr>
          <w:p w:rsidR="00D0540F" w:rsidRDefault="00D0540F" w:rsidP="00D0540F">
            <w:pPr>
              <w:rPr>
                <w:i/>
              </w:rPr>
            </w:pPr>
          </w:p>
        </w:tc>
      </w:tr>
      <w:tr w:rsidR="00783C60" w:rsidTr="00107DEC">
        <w:tc>
          <w:tcPr>
            <w:tcW w:w="15026" w:type="dxa"/>
            <w:gridSpan w:val="11"/>
          </w:tcPr>
          <w:p w:rsidR="00783C60" w:rsidRPr="00783C60" w:rsidRDefault="00783C60" w:rsidP="00783C60">
            <w:pPr>
              <w:jc w:val="center"/>
            </w:pPr>
            <w:r w:rsidRPr="00783C60">
              <w:t>II. Комфортность условий предоставления услуг</w:t>
            </w:r>
          </w:p>
        </w:tc>
      </w:tr>
      <w:tr w:rsidR="00783C60" w:rsidTr="00850968">
        <w:tc>
          <w:tcPr>
            <w:tcW w:w="2255" w:type="dxa"/>
            <w:gridSpan w:val="2"/>
          </w:tcPr>
          <w:p w:rsidR="00783C60" w:rsidRPr="00783C60" w:rsidRDefault="00B51554" w:rsidP="00783C60">
            <w:pPr>
              <w:jc w:val="center"/>
            </w:pPr>
            <w:r>
              <w:t>Недостатки в комфортности предоставления услуг</w:t>
            </w:r>
          </w:p>
        </w:tc>
        <w:tc>
          <w:tcPr>
            <w:tcW w:w="2375" w:type="dxa"/>
          </w:tcPr>
          <w:p w:rsidR="00783C60" w:rsidRPr="00783C60" w:rsidRDefault="00B51554" w:rsidP="00783C60">
            <w:pPr>
              <w:jc w:val="center"/>
            </w:pPr>
            <w:r>
              <w:t xml:space="preserve">Предусмотреть в рамках бюджетного финансирования, собственных средств учреждения </w:t>
            </w:r>
            <w:r w:rsidR="00A87348">
              <w:t>улучшение показателей комфортности условий оказания услуг (проведение ремонтов, улучшение материально – технической базы, благоустройство территорий около зданий)</w:t>
            </w:r>
          </w:p>
        </w:tc>
        <w:tc>
          <w:tcPr>
            <w:tcW w:w="2355" w:type="dxa"/>
            <w:gridSpan w:val="2"/>
          </w:tcPr>
          <w:p w:rsidR="00783C60" w:rsidRPr="00783C60" w:rsidRDefault="00A87348" w:rsidP="00783C60">
            <w:pPr>
              <w:jc w:val="center"/>
            </w:pPr>
            <w:r>
              <w:t>В течение года</w:t>
            </w:r>
          </w:p>
        </w:tc>
        <w:tc>
          <w:tcPr>
            <w:tcW w:w="2386" w:type="dxa"/>
            <w:gridSpan w:val="2"/>
          </w:tcPr>
          <w:p w:rsidR="00783C60" w:rsidRPr="00783C60" w:rsidRDefault="00A87348" w:rsidP="00783C60">
            <w:pPr>
              <w:jc w:val="center"/>
            </w:pPr>
            <w:r>
              <w:t>Директор, заведующие филиалами</w:t>
            </w:r>
          </w:p>
        </w:tc>
        <w:tc>
          <w:tcPr>
            <w:tcW w:w="3103" w:type="dxa"/>
            <w:gridSpan w:val="2"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2552" w:type="dxa"/>
            <w:gridSpan w:val="2"/>
          </w:tcPr>
          <w:p w:rsidR="00783C60" w:rsidRPr="00783C60" w:rsidRDefault="00783C60" w:rsidP="00783C60">
            <w:pPr>
              <w:jc w:val="center"/>
            </w:pPr>
          </w:p>
        </w:tc>
      </w:tr>
      <w:tr w:rsidR="00783C60" w:rsidTr="00107DEC">
        <w:tc>
          <w:tcPr>
            <w:tcW w:w="15026" w:type="dxa"/>
            <w:gridSpan w:val="11"/>
          </w:tcPr>
          <w:p w:rsidR="00783C60" w:rsidRPr="00783C60" w:rsidRDefault="00783C60" w:rsidP="00783C60">
            <w:pPr>
              <w:jc w:val="center"/>
            </w:pPr>
            <w:r w:rsidRPr="00783C60">
              <w:t>III. Доступность услуг для инвалидов</w:t>
            </w:r>
          </w:p>
        </w:tc>
      </w:tr>
      <w:tr w:rsidR="00783C60" w:rsidTr="00850968">
        <w:tc>
          <w:tcPr>
            <w:tcW w:w="2255" w:type="dxa"/>
            <w:gridSpan w:val="2"/>
          </w:tcPr>
          <w:p w:rsidR="00783C60" w:rsidRPr="00783C60" w:rsidRDefault="00A87348" w:rsidP="00A87348">
            <w:r>
              <w:t>Отсутствие автостоянки для инвалидов около зданий учреждения</w:t>
            </w:r>
          </w:p>
        </w:tc>
        <w:tc>
          <w:tcPr>
            <w:tcW w:w="2375" w:type="dxa"/>
          </w:tcPr>
          <w:p w:rsidR="00783C60" w:rsidRPr="00783C60" w:rsidRDefault="00A87348" w:rsidP="00783C60">
            <w:pPr>
              <w:jc w:val="center"/>
            </w:pPr>
            <w:r>
              <w:t>Предусмотреть в рамках бюджетного финансирования учреждения</w:t>
            </w:r>
          </w:p>
        </w:tc>
        <w:tc>
          <w:tcPr>
            <w:tcW w:w="2355" w:type="dxa"/>
            <w:gridSpan w:val="2"/>
          </w:tcPr>
          <w:p w:rsidR="00783C60" w:rsidRPr="00783C60" w:rsidRDefault="00A87348" w:rsidP="00783C60">
            <w:pPr>
              <w:jc w:val="center"/>
            </w:pPr>
            <w:r>
              <w:t>В течение года</w:t>
            </w:r>
          </w:p>
        </w:tc>
        <w:tc>
          <w:tcPr>
            <w:tcW w:w="2386" w:type="dxa"/>
            <w:gridSpan w:val="2"/>
          </w:tcPr>
          <w:p w:rsidR="00783C60" w:rsidRPr="00783C60" w:rsidRDefault="00A87348" w:rsidP="00783C60">
            <w:pPr>
              <w:jc w:val="center"/>
            </w:pPr>
            <w:r>
              <w:t xml:space="preserve">Директор </w:t>
            </w:r>
          </w:p>
        </w:tc>
        <w:tc>
          <w:tcPr>
            <w:tcW w:w="3103" w:type="dxa"/>
            <w:gridSpan w:val="2"/>
          </w:tcPr>
          <w:p w:rsidR="00783C60" w:rsidRPr="00783C60" w:rsidRDefault="00783C60" w:rsidP="00783C60">
            <w:pPr>
              <w:jc w:val="center"/>
            </w:pPr>
          </w:p>
        </w:tc>
        <w:tc>
          <w:tcPr>
            <w:tcW w:w="2552" w:type="dxa"/>
            <w:gridSpan w:val="2"/>
          </w:tcPr>
          <w:p w:rsidR="00783C60" w:rsidRPr="00783C60" w:rsidRDefault="00783C60" w:rsidP="00783C60">
            <w:pPr>
              <w:jc w:val="center"/>
            </w:pPr>
          </w:p>
        </w:tc>
      </w:tr>
      <w:tr w:rsidR="00A87348" w:rsidTr="00850968">
        <w:tc>
          <w:tcPr>
            <w:tcW w:w="2255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t>Недоступность санитарных комнат для посещения инвалидами</w:t>
            </w: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  <w:r>
              <w:t>Предусмотреть в рамках бюджетного финансирования учреждения</w:t>
            </w: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t>В течение года</w:t>
            </w: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t xml:space="preserve">Директор </w:t>
            </w: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  <w:tr w:rsidR="00A87348" w:rsidTr="00850968">
        <w:tc>
          <w:tcPr>
            <w:tcW w:w="2255" w:type="dxa"/>
            <w:gridSpan w:val="2"/>
          </w:tcPr>
          <w:p w:rsidR="00A87348" w:rsidRDefault="00A87348" w:rsidP="00A87348">
            <w:pPr>
              <w:jc w:val="center"/>
            </w:pPr>
            <w:r>
              <w:t xml:space="preserve">Дублирование для инвалидов по слуху и зрению звуковой и </w:t>
            </w:r>
            <w:r>
              <w:lastRenderedPageBreak/>
              <w:t>зрительной информации</w:t>
            </w: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  <w:r>
              <w:lastRenderedPageBreak/>
              <w:t xml:space="preserve">Предусмотреть в рамках бюджетного финансирования </w:t>
            </w:r>
            <w:r>
              <w:lastRenderedPageBreak/>
              <w:t>учреждения</w:t>
            </w: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t xml:space="preserve">Директор </w:t>
            </w: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  <w:tr w:rsidR="00A87348" w:rsidTr="00850968">
        <w:tc>
          <w:tcPr>
            <w:tcW w:w="2255" w:type="dxa"/>
            <w:gridSpan w:val="2"/>
          </w:tcPr>
          <w:p w:rsidR="00A87348" w:rsidRDefault="00A87348" w:rsidP="00A87348">
            <w:pPr>
              <w:jc w:val="center"/>
            </w:pPr>
            <w:r>
              <w:lastRenderedPageBreak/>
              <w:t>Дублирование информации специальными знаками</w:t>
            </w: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  <w:r>
              <w:t>Предусмотреть в рамках бюджетного финансирования учреждения</w:t>
            </w: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t>В течение года</w:t>
            </w: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  <w:r>
              <w:t xml:space="preserve">Директор </w:t>
            </w: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  <w:tr w:rsidR="00A87348" w:rsidTr="00107DEC">
        <w:tc>
          <w:tcPr>
            <w:tcW w:w="15026" w:type="dxa"/>
            <w:gridSpan w:val="11"/>
          </w:tcPr>
          <w:p w:rsidR="00A87348" w:rsidRPr="00783C60" w:rsidRDefault="00A87348" w:rsidP="00A87348">
            <w:pPr>
              <w:jc w:val="center"/>
            </w:pPr>
            <w:r w:rsidRPr="00783C60">
              <w:t xml:space="preserve">IV. Доброжелательность, вежливость работников организации </w:t>
            </w:r>
          </w:p>
        </w:tc>
      </w:tr>
      <w:tr w:rsidR="00A87348" w:rsidTr="00850968">
        <w:tc>
          <w:tcPr>
            <w:tcW w:w="2255" w:type="dxa"/>
            <w:gridSpan w:val="2"/>
          </w:tcPr>
          <w:p w:rsidR="00A87348" w:rsidRPr="00783C60" w:rsidRDefault="00EE5FDD" w:rsidP="00A87348">
            <w:pPr>
              <w:jc w:val="center"/>
            </w:pPr>
            <w:r>
              <w:t xml:space="preserve">Нет </w:t>
            </w: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  <w:tr w:rsidR="00A87348" w:rsidTr="00850968">
        <w:tc>
          <w:tcPr>
            <w:tcW w:w="2255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  <w:tr w:rsidR="00A87348" w:rsidTr="00107DEC">
        <w:tc>
          <w:tcPr>
            <w:tcW w:w="15026" w:type="dxa"/>
            <w:gridSpan w:val="11"/>
          </w:tcPr>
          <w:p w:rsidR="00A87348" w:rsidRPr="00783C60" w:rsidRDefault="00A87348" w:rsidP="00A87348">
            <w:pPr>
              <w:jc w:val="center"/>
            </w:pPr>
            <w:r w:rsidRPr="00783C60">
              <w:t>V. Удовлетворенность условиями оказания услуг</w:t>
            </w:r>
          </w:p>
        </w:tc>
      </w:tr>
      <w:tr w:rsidR="00A87348" w:rsidRPr="00783C60" w:rsidTr="006B2C8F">
        <w:tc>
          <w:tcPr>
            <w:tcW w:w="2255" w:type="dxa"/>
            <w:gridSpan w:val="2"/>
          </w:tcPr>
          <w:p w:rsidR="00A87348" w:rsidRPr="00783C60" w:rsidRDefault="008C738C" w:rsidP="00A87348">
            <w:pPr>
              <w:jc w:val="center"/>
            </w:pPr>
            <w:r>
              <w:t xml:space="preserve">Нет </w:t>
            </w: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  <w:tr w:rsidR="00A87348" w:rsidRPr="00783C60" w:rsidTr="006B2C8F">
        <w:tc>
          <w:tcPr>
            <w:tcW w:w="2255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75" w:type="dxa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55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386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3103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  <w:tc>
          <w:tcPr>
            <w:tcW w:w="2552" w:type="dxa"/>
            <w:gridSpan w:val="2"/>
          </w:tcPr>
          <w:p w:rsidR="00A87348" w:rsidRPr="00783C60" w:rsidRDefault="00A87348" w:rsidP="00A87348">
            <w:pPr>
              <w:jc w:val="center"/>
            </w:pPr>
          </w:p>
        </w:tc>
      </w:tr>
    </w:tbl>
    <w:p w:rsidR="00850968" w:rsidRDefault="00850968" w:rsidP="00783C60">
      <w:pPr>
        <w:rPr>
          <w:color w:val="000000" w:themeColor="text1"/>
        </w:rPr>
      </w:pPr>
    </w:p>
    <w:sectPr w:rsidR="00850968" w:rsidSect="00107DEC"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E5" w:rsidRDefault="00AA2BE5" w:rsidP="00753CF6">
      <w:r>
        <w:separator/>
      </w:r>
    </w:p>
  </w:endnote>
  <w:endnote w:type="continuationSeparator" w:id="0">
    <w:p w:rsidR="00AA2BE5" w:rsidRDefault="00AA2BE5" w:rsidP="0075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E5" w:rsidRDefault="00AA2BE5" w:rsidP="00753CF6">
      <w:r>
        <w:separator/>
      </w:r>
    </w:p>
  </w:footnote>
  <w:footnote w:type="continuationSeparator" w:id="0">
    <w:p w:rsidR="00AA2BE5" w:rsidRDefault="00AA2BE5" w:rsidP="0075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51A9"/>
    <w:multiLevelType w:val="hybridMultilevel"/>
    <w:tmpl w:val="88AEE1C0"/>
    <w:lvl w:ilvl="0" w:tplc="2558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F6"/>
    <w:rsid w:val="000160B0"/>
    <w:rsid w:val="00031097"/>
    <w:rsid w:val="000933C4"/>
    <w:rsid w:val="00107DEC"/>
    <w:rsid w:val="00114814"/>
    <w:rsid w:val="002B6E3B"/>
    <w:rsid w:val="00316FFF"/>
    <w:rsid w:val="004A5112"/>
    <w:rsid w:val="00753CF6"/>
    <w:rsid w:val="00783C60"/>
    <w:rsid w:val="00850968"/>
    <w:rsid w:val="008C738C"/>
    <w:rsid w:val="00A87348"/>
    <w:rsid w:val="00AA2BE5"/>
    <w:rsid w:val="00B51554"/>
    <w:rsid w:val="00C10E64"/>
    <w:rsid w:val="00CE6349"/>
    <w:rsid w:val="00CF616E"/>
    <w:rsid w:val="00D0540F"/>
    <w:rsid w:val="00DD3623"/>
    <w:rsid w:val="00DF3336"/>
    <w:rsid w:val="00EE2C1C"/>
    <w:rsid w:val="00E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C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5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53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CF6"/>
  </w:style>
  <w:style w:type="paragraph" w:styleId="a6">
    <w:name w:val="footer"/>
    <w:basedOn w:val="a"/>
    <w:link w:val="a7"/>
    <w:uiPriority w:val="99"/>
    <w:semiHidden/>
    <w:unhideWhenUsed/>
    <w:rsid w:val="00753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CF6"/>
  </w:style>
  <w:style w:type="paragraph" w:styleId="a8">
    <w:name w:val="Balloon Text"/>
    <w:basedOn w:val="a"/>
    <w:link w:val="a9"/>
    <w:uiPriority w:val="99"/>
    <w:semiHidden/>
    <w:unhideWhenUsed/>
    <w:rsid w:val="00753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3C6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78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8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78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78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4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3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2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VorobevaDN</dc:creator>
  <cp:keywords/>
  <dc:description/>
  <cp:lastModifiedBy>1</cp:lastModifiedBy>
  <cp:revision>10</cp:revision>
  <dcterms:created xsi:type="dcterms:W3CDTF">2020-12-15T08:21:00Z</dcterms:created>
  <dcterms:modified xsi:type="dcterms:W3CDTF">2020-12-23T11:40:00Z</dcterms:modified>
</cp:coreProperties>
</file>